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FD" w:rsidRDefault="000364FD" w:rsidP="000364FD">
      <w:pPr>
        <w:pStyle w:val="berschrift2"/>
      </w:pPr>
      <w:r>
        <w:t>Giftinformationszentralen Deutschland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254"/>
        <w:gridCol w:w="1504"/>
      </w:tblGrid>
      <w:tr w:rsidR="000364FD" w:rsidTr="000364F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Standort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Telefonnummer 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Berlin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Giftnotruf der </w:t>
            </w:r>
            <w:proofErr w:type="spellStart"/>
            <w:r>
              <w:t>Charite</w:t>
            </w:r>
            <w:proofErr w:type="spellEnd"/>
            <w:r>
              <w:t xml:space="preserve"> / Giftnotruf Berlin </w:t>
            </w:r>
            <w:hyperlink r:id="rId6" w:tgtFrame="_blank" w:history="1">
              <w:r>
                <w:rPr>
                  <w:rStyle w:val="Hyperlink"/>
                </w:rPr>
                <w:t>giftnotruf.charite.de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 30-19 24 0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Bonn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Informationszentrale gegen Vergiftungen Nordrhein-Westfalen / Giftzentrale Bonn</w:t>
            </w:r>
            <w:r>
              <w:br/>
              <w:t xml:space="preserve">Zentrum für Kinderheilkunde Universitätsklinikum Bonn </w:t>
            </w:r>
            <w:hyperlink r:id="rId7" w:tgtFrame="_blank" w:history="1">
              <w:r>
                <w:rPr>
                  <w:rStyle w:val="Hyperlink"/>
                </w:rPr>
                <w:t>www.gizbonn.de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02 28-19 24 0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Gemeinsames Giftinformationszentrum (GGIZ Erfurt) der Länder Mecklenburg-Vorpommern, Sachsen, Sachsen-Anhalt und Thüringen in Erfurt </w:t>
            </w:r>
            <w:hyperlink r:id="rId8" w:tgtFrame="_blank" w:history="1">
              <w:r>
                <w:rPr>
                  <w:rStyle w:val="Hyperlink"/>
                </w:rPr>
                <w:t>www.ggiz-erfurt.de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03 61-73 07 30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Freiburg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Vergiftungs-Informations-Zentrale Freiburg (VIZ) </w:t>
            </w:r>
            <w:r>
              <w:br/>
              <w:t>Universitätsklinikum Freiburg </w:t>
            </w:r>
            <w:hyperlink r:id="rId9" w:tgtFrame="_blank" w:history="1">
              <w:r>
                <w:rPr>
                  <w:rStyle w:val="Hyperlink"/>
                </w:rPr>
                <w:t>www.giftberatung.de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07 61-19 24 0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Göttingen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Giftinformationszentrum-Nord der Länder Bremen, Hamburg, Niedersachsen und Schleswig-Holstein (GIZ-Nord) </w:t>
            </w:r>
            <w:hyperlink r:id="rId10" w:tgtFrame="_blank" w:history="1">
              <w:r>
                <w:rPr>
                  <w:rStyle w:val="Hyperlink"/>
                </w:rPr>
                <w:t>www.giz-nord.de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05 51-19 24 0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Homburg/Saar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Informations- und Behandlungszentrum für Vergiftungen,</w:t>
            </w:r>
            <w:r>
              <w:br/>
              <w:t xml:space="preserve">Universitätsklinikum des Saarlandes und Medizinische Fakultät der Universität des Saarlandes </w:t>
            </w:r>
            <w:hyperlink r:id="rId11" w:tgtFrame="_blank" w:history="1">
              <w:r>
                <w:rPr>
                  <w:rStyle w:val="Hyperlink"/>
                </w:rPr>
                <w:t>www.uniklinikum-saarland.de/giftzentrale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 68 41-19 24 0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Mainz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Giftinformationszentrum (GIZ) der Länder Rheinland-Pfalz und Hessen </w:t>
            </w:r>
            <w:r>
              <w:br/>
              <w:t xml:space="preserve">Klinische Toxikologie, Universitätsmedizin Mainz </w:t>
            </w:r>
            <w:hyperlink r:id="rId12" w:tgtFrame="_blank" w:history="1">
              <w:r>
                <w:rPr>
                  <w:rStyle w:val="Hyperlink"/>
                </w:rPr>
                <w:t>www.giftinfo.uni-mainz.de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 61 31-19 24 0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München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Giftnotruf München - Abteilung für Klinische Toxikologie Klinikum rechts der Isar - Technische Universität München </w:t>
            </w:r>
            <w:hyperlink r:id="rId13" w:tgtFrame="_blank" w:history="1">
              <w:r>
                <w:rPr>
                  <w:rStyle w:val="Hyperlink"/>
                </w:rPr>
                <w:t>www.toxinfo.med.tum.de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0 89-19 24 0</w:t>
            </w:r>
          </w:p>
        </w:tc>
      </w:tr>
    </w:tbl>
    <w:p w:rsidR="000364FD" w:rsidRDefault="000364FD" w:rsidP="000364FD">
      <w:pPr>
        <w:pStyle w:val="berschrift2"/>
      </w:pPr>
    </w:p>
    <w:p w:rsidR="000364FD" w:rsidRDefault="000364FD" w:rsidP="000364FD">
      <w:pPr>
        <w:pStyle w:val="berschrift2"/>
      </w:pPr>
    </w:p>
    <w:p w:rsidR="000364FD" w:rsidRDefault="000364FD" w:rsidP="000364FD">
      <w:pPr>
        <w:pStyle w:val="berschrift2"/>
      </w:pPr>
    </w:p>
    <w:p w:rsidR="000364FD" w:rsidRDefault="000364FD" w:rsidP="000364FD">
      <w:pPr>
        <w:pStyle w:val="berschrift2"/>
      </w:pPr>
    </w:p>
    <w:p w:rsidR="000364FD" w:rsidRDefault="000364FD" w:rsidP="000364FD">
      <w:pPr>
        <w:pStyle w:val="berschrift2"/>
      </w:pPr>
    </w:p>
    <w:p w:rsidR="000364FD" w:rsidRDefault="000364FD" w:rsidP="000364FD">
      <w:pPr>
        <w:pStyle w:val="berschrift2"/>
      </w:pPr>
    </w:p>
    <w:p w:rsidR="000364FD" w:rsidRDefault="000364FD" w:rsidP="000364FD">
      <w:pPr>
        <w:pStyle w:val="berschrift2"/>
      </w:pPr>
      <w:r>
        <w:lastRenderedPageBreak/>
        <w:t xml:space="preserve">Informationen bereithalten </w:t>
      </w:r>
    </w:p>
    <w:p w:rsidR="000364FD" w:rsidRDefault="000364FD" w:rsidP="000364FD">
      <w:pPr>
        <w:pStyle w:val="StandardWeb"/>
      </w:pPr>
      <w:r>
        <w:t xml:space="preserve">Wenn Sie den Giftnotruf anrufen, sollten Sie möglichst genau Angaben zu folgenden Fragen machen können: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8363"/>
      </w:tblGrid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Wer?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 xml:space="preserve">Kind oder Erwachsener? Alter, Geschlecht, ungefähres Körpergewicht sind hilfreiche Informationen für die Einschätzung der Situation. 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Was?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Möglichst genaue Angabe, was eingenommen wurde: Arzneimittel, Haushaltsprodukt, Chemikalie, Pflanze, Pilze, Tier, Lebensmittel, Drogen - möglichst genaue Bezeichnung von der Verpackung angeben.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Wann?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Zeitpunkt der Einnahme oder Einwirkung und Dauer der Einwirkung angeben.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Wie?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Angaben, auf welchem Weg Ihr Kind die giftige Substanz aufgenommen hat - geschluckt, eingeatmet oder über die Haut.</w:t>
            </w:r>
          </w:p>
        </w:tc>
      </w:tr>
      <w:tr w:rsidR="000364FD" w:rsidTr="00036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Wie viel?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4FD" w:rsidRDefault="000364FD">
            <w:pPr>
              <w:rPr>
                <w:sz w:val="24"/>
                <w:szCs w:val="24"/>
              </w:rPr>
            </w:pPr>
            <w:r>
              <w:t>Möglichst genaue Mengenangabe, zum Beispiel Anzahl der Tabletten, Tropfen, Pflanzenteile, Flaschengröße und fehlende Menge und Ähnliches.</w:t>
            </w:r>
          </w:p>
        </w:tc>
      </w:tr>
    </w:tbl>
    <w:p w:rsidR="000364FD" w:rsidRDefault="000364FD" w:rsidP="000364FD">
      <w:pPr>
        <w:pStyle w:val="StandardWeb"/>
      </w:pPr>
      <w:r>
        <w:br/>
        <w:t xml:space="preserve">Nach Möglichkeit sollten Sie zusätzlich möglichst genau angeben können, </w:t>
      </w:r>
    </w:p>
    <w:p w:rsidR="000364FD" w:rsidRDefault="000364FD" w:rsidP="000364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wie es dem Kind geht, zum Beispiel Atmung, Kreislauf, Bewusstseinslage, sonstige Symptome, </w:t>
      </w:r>
    </w:p>
    <w:p w:rsidR="000364FD" w:rsidRDefault="000364FD" w:rsidP="000364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 sich der Unfall ereignet hat und unter welcher Nummer Sie telefonisch zu erreichen sind,</w:t>
      </w:r>
    </w:p>
    <w:p w:rsidR="000364FD" w:rsidRDefault="000364FD" w:rsidP="000364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ob und welche Maßnahmen bereits unternommen wurden.</w:t>
      </w:r>
      <w:bookmarkStart w:id="0" w:name="_GoBack"/>
      <w:bookmarkEnd w:id="0"/>
    </w:p>
    <w:sectPr w:rsidR="00036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E3D"/>
    <w:multiLevelType w:val="multilevel"/>
    <w:tmpl w:val="9EB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B680A"/>
    <w:multiLevelType w:val="multilevel"/>
    <w:tmpl w:val="0BD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03320"/>
    <w:multiLevelType w:val="multilevel"/>
    <w:tmpl w:val="00B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B611B"/>
    <w:multiLevelType w:val="multilevel"/>
    <w:tmpl w:val="19C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C6BD4"/>
    <w:multiLevelType w:val="multilevel"/>
    <w:tmpl w:val="0970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951FD"/>
    <w:multiLevelType w:val="multilevel"/>
    <w:tmpl w:val="2D1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E1142"/>
    <w:multiLevelType w:val="multilevel"/>
    <w:tmpl w:val="92D8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FD"/>
    <w:rsid w:val="000364FD"/>
    <w:rsid w:val="002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3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036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64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64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364F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">
    <w:name w:val="icon"/>
    <w:basedOn w:val="Absatz-Standardschriftart"/>
    <w:rsid w:val="000364FD"/>
  </w:style>
  <w:style w:type="character" w:customStyle="1" w:styleId="text">
    <w:name w:val="text"/>
    <w:basedOn w:val="Absatz-Standardschriftart"/>
    <w:rsid w:val="000364FD"/>
  </w:style>
  <w:style w:type="character" w:customStyle="1" w:styleId="pfeile">
    <w:name w:val="pfeile"/>
    <w:basedOn w:val="Absatz-Standardschriftart"/>
    <w:rsid w:val="000364FD"/>
  </w:style>
  <w:style w:type="character" w:customStyle="1" w:styleId="boxsidebarheader">
    <w:name w:val="box_sidebar_header"/>
    <w:basedOn w:val="Absatz-Standardschriftart"/>
    <w:rsid w:val="000364FD"/>
  </w:style>
  <w:style w:type="character" w:customStyle="1" w:styleId="icon-downloads">
    <w:name w:val="icon-downloads"/>
    <w:basedOn w:val="Absatz-Standardschriftart"/>
    <w:rsid w:val="000364FD"/>
  </w:style>
  <w:style w:type="character" w:customStyle="1" w:styleId="bg-label">
    <w:name w:val="bg-label"/>
    <w:basedOn w:val="Absatz-Standardschriftart"/>
    <w:rsid w:val="000364FD"/>
  </w:style>
  <w:style w:type="character" w:customStyle="1" w:styleId="download">
    <w:name w:val="download"/>
    <w:basedOn w:val="Absatz-Standardschriftart"/>
    <w:rsid w:val="000364FD"/>
  </w:style>
  <w:style w:type="character" w:customStyle="1" w:styleId="divider">
    <w:name w:val="divider"/>
    <w:basedOn w:val="Absatz-Standardschriftart"/>
    <w:rsid w:val="000364FD"/>
  </w:style>
  <w:style w:type="character" w:customStyle="1" w:styleId="filesize">
    <w:name w:val="filesize"/>
    <w:basedOn w:val="Absatz-Standardschriftart"/>
    <w:rsid w:val="000364FD"/>
  </w:style>
  <w:style w:type="character" w:customStyle="1" w:styleId="modified">
    <w:name w:val="modified"/>
    <w:basedOn w:val="Absatz-Standardschriftart"/>
    <w:rsid w:val="000364FD"/>
  </w:style>
  <w:style w:type="character" w:customStyle="1" w:styleId="creative-commons">
    <w:name w:val="creative-commons"/>
    <w:basedOn w:val="Absatz-Standardschriftart"/>
    <w:rsid w:val="000364FD"/>
  </w:style>
  <w:style w:type="character" w:customStyle="1" w:styleId="creative-commons-text">
    <w:name w:val="creative-commons-text"/>
    <w:basedOn w:val="Absatz-Standardschriftart"/>
    <w:rsid w:val="000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3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036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64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64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364F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">
    <w:name w:val="icon"/>
    <w:basedOn w:val="Absatz-Standardschriftart"/>
    <w:rsid w:val="000364FD"/>
  </w:style>
  <w:style w:type="character" w:customStyle="1" w:styleId="text">
    <w:name w:val="text"/>
    <w:basedOn w:val="Absatz-Standardschriftart"/>
    <w:rsid w:val="000364FD"/>
  </w:style>
  <w:style w:type="character" w:customStyle="1" w:styleId="pfeile">
    <w:name w:val="pfeile"/>
    <w:basedOn w:val="Absatz-Standardschriftart"/>
    <w:rsid w:val="000364FD"/>
  </w:style>
  <w:style w:type="character" w:customStyle="1" w:styleId="boxsidebarheader">
    <w:name w:val="box_sidebar_header"/>
    <w:basedOn w:val="Absatz-Standardschriftart"/>
    <w:rsid w:val="000364FD"/>
  </w:style>
  <w:style w:type="character" w:customStyle="1" w:styleId="icon-downloads">
    <w:name w:val="icon-downloads"/>
    <w:basedOn w:val="Absatz-Standardschriftart"/>
    <w:rsid w:val="000364FD"/>
  </w:style>
  <w:style w:type="character" w:customStyle="1" w:styleId="bg-label">
    <w:name w:val="bg-label"/>
    <w:basedOn w:val="Absatz-Standardschriftart"/>
    <w:rsid w:val="000364FD"/>
  </w:style>
  <w:style w:type="character" w:customStyle="1" w:styleId="download">
    <w:name w:val="download"/>
    <w:basedOn w:val="Absatz-Standardschriftart"/>
    <w:rsid w:val="000364FD"/>
  </w:style>
  <w:style w:type="character" w:customStyle="1" w:styleId="divider">
    <w:name w:val="divider"/>
    <w:basedOn w:val="Absatz-Standardschriftart"/>
    <w:rsid w:val="000364FD"/>
  </w:style>
  <w:style w:type="character" w:customStyle="1" w:styleId="filesize">
    <w:name w:val="filesize"/>
    <w:basedOn w:val="Absatz-Standardschriftart"/>
    <w:rsid w:val="000364FD"/>
  </w:style>
  <w:style w:type="character" w:customStyle="1" w:styleId="modified">
    <w:name w:val="modified"/>
    <w:basedOn w:val="Absatz-Standardschriftart"/>
    <w:rsid w:val="000364FD"/>
  </w:style>
  <w:style w:type="character" w:customStyle="1" w:styleId="creative-commons">
    <w:name w:val="creative-commons"/>
    <w:basedOn w:val="Absatz-Standardschriftart"/>
    <w:rsid w:val="000364FD"/>
  </w:style>
  <w:style w:type="character" w:customStyle="1" w:styleId="creative-commons-text">
    <w:name w:val="creative-commons-text"/>
    <w:basedOn w:val="Absatz-Standardschriftart"/>
    <w:rsid w:val="000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8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iz-erfurt.de" TargetMode="External"/><Relationship Id="rId13" Type="http://schemas.openxmlformats.org/officeDocument/2006/relationships/hyperlink" Target="http://www.toxinfo.med.tum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zbonn.de" TargetMode="External"/><Relationship Id="rId12" Type="http://schemas.openxmlformats.org/officeDocument/2006/relationships/hyperlink" Target="http://www.giftinfo.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ftnotruf.charite.de/" TargetMode="External"/><Relationship Id="rId11" Type="http://schemas.openxmlformats.org/officeDocument/2006/relationships/hyperlink" Target="http://www.uniklinikum-saarland.de/giftzentr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z-no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ftberatun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2016-11-15T08:30:00Z</dcterms:created>
  <dcterms:modified xsi:type="dcterms:W3CDTF">2016-11-15T08:32:00Z</dcterms:modified>
</cp:coreProperties>
</file>